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7" w:rsidRPr="0005597B" w:rsidRDefault="009B0E07" w:rsidP="009B0E07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4"/>
          <w:szCs w:val="24"/>
        </w:rPr>
      </w:pPr>
      <w:r w:rsidRPr="0005597B">
        <w:rPr>
          <w:sz w:val="24"/>
          <w:szCs w:val="24"/>
        </w:rPr>
        <w:t xml:space="preserve">Приложение №2 </w:t>
      </w:r>
    </w:p>
    <w:p w:rsidR="009B0E07" w:rsidRPr="0005597B" w:rsidRDefault="009B0E07" w:rsidP="009B0E07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4"/>
          <w:szCs w:val="24"/>
        </w:rPr>
      </w:pPr>
      <w:r w:rsidRPr="0005597B">
        <w:rPr>
          <w:sz w:val="24"/>
          <w:szCs w:val="24"/>
        </w:rPr>
        <w:t>к приказу КГБУЗ «ККНД №1»</w:t>
      </w:r>
    </w:p>
    <w:p w:rsidR="009B0E07" w:rsidRPr="0005597B" w:rsidRDefault="009B0E07" w:rsidP="009B0E07">
      <w:pPr>
        <w:pStyle w:val="Bodytext20"/>
        <w:shd w:val="clear" w:color="auto" w:fill="auto"/>
        <w:spacing w:after="37" w:line="280" w:lineRule="exact"/>
        <w:ind w:left="6372"/>
        <w:jc w:val="left"/>
        <w:rPr>
          <w:sz w:val="24"/>
          <w:szCs w:val="24"/>
        </w:rPr>
      </w:pPr>
      <w:r w:rsidRPr="0005597B">
        <w:rPr>
          <w:sz w:val="24"/>
          <w:szCs w:val="24"/>
        </w:rPr>
        <w:t>от 13.02.2019  № 58-орг</w:t>
      </w:r>
    </w:p>
    <w:p w:rsidR="009B0E07" w:rsidRPr="0005597B" w:rsidRDefault="009B0E07" w:rsidP="009B0E07">
      <w:pPr>
        <w:pStyle w:val="Bodytext20"/>
        <w:shd w:val="clear" w:color="auto" w:fill="auto"/>
        <w:spacing w:after="37" w:line="280" w:lineRule="exact"/>
        <w:ind w:left="708"/>
        <w:rPr>
          <w:sz w:val="16"/>
          <w:szCs w:val="16"/>
        </w:rPr>
      </w:pPr>
    </w:p>
    <w:p w:rsidR="009B0E07" w:rsidRDefault="009B0E07" w:rsidP="009B0E07">
      <w:pPr>
        <w:pStyle w:val="Bodytext20"/>
        <w:shd w:val="clear" w:color="auto" w:fill="auto"/>
        <w:spacing w:after="37" w:line="280" w:lineRule="exact"/>
      </w:pPr>
      <w:r>
        <w:t xml:space="preserve">Положение об Общественном совете </w:t>
      </w:r>
    </w:p>
    <w:p w:rsidR="009B0E07" w:rsidRDefault="009B0E07" w:rsidP="009B0E07">
      <w:pPr>
        <w:pStyle w:val="Bodytext20"/>
        <w:shd w:val="clear" w:color="auto" w:fill="auto"/>
        <w:spacing w:after="37" w:line="280" w:lineRule="exact"/>
      </w:pPr>
      <w:r>
        <w:t>при КГБУЗ «Красноярский краевой наркологический диспансер №1»</w:t>
      </w:r>
    </w:p>
    <w:p w:rsidR="009B0E07" w:rsidRPr="0005597B" w:rsidRDefault="009B0E07" w:rsidP="009B0E07">
      <w:pPr>
        <w:pStyle w:val="Bodytext20"/>
        <w:shd w:val="clear" w:color="auto" w:fill="auto"/>
        <w:tabs>
          <w:tab w:val="left" w:pos="4178"/>
        </w:tabs>
        <w:spacing w:after="0" w:line="280" w:lineRule="exact"/>
        <w:rPr>
          <w:sz w:val="16"/>
          <w:szCs w:val="16"/>
        </w:rPr>
      </w:pPr>
    </w:p>
    <w:p w:rsidR="009B0E07" w:rsidRPr="0005597B" w:rsidRDefault="009B0E07" w:rsidP="009B0E07">
      <w:pPr>
        <w:pStyle w:val="Bodytext20"/>
        <w:shd w:val="clear" w:color="auto" w:fill="auto"/>
        <w:tabs>
          <w:tab w:val="left" w:pos="4178"/>
        </w:tabs>
        <w:spacing w:after="0" w:line="280" w:lineRule="exact"/>
        <w:rPr>
          <w:sz w:val="27"/>
          <w:szCs w:val="27"/>
        </w:rPr>
      </w:pPr>
      <w:r w:rsidRPr="0005597B">
        <w:rPr>
          <w:sz w:val="27"/>
          <w:szCs w:val="27"/>
        </w:rPr>
        <w:t>1. Общие положения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Общественный совет при краевом государственном бюджетном учреждении здравоохранения «Красноярский краевой наркологический </w:t>
      </w:r>
      <w:r>
        <w:rPr>
          <w:sz w:val="27"/>
          <w:szCs w:val="27"/>
        </w:rPr>
        <w:br/>
      </w:r>
      <w:r w:rsidRPr="0005597B">
        <w:rPr>
          <w:sz w:val="27"/>
          <w:szCs w:val="27"/>
        </w:rPr>
        <w:t xml:space="preserve">диспансер №1» (далее - Совет) является совещательным органом, созданным </w:t>
      </w:r>
      <w:r w:rsidRPr="0005597B">
        <w:rPr>
          <w:sz w:val="27"/>
          <w:szCs w:val="27"/>
        </w:rPr>
        <w:br/>
        <w:t xml:space="preserve">с целью содействия КГБУЗ «Красноярский краевой наркологический </w:t>
      </w:r>
      <w:r>
        <w:rPr>
          <w:sz w:val="27"/>
          <w:szCs w:val="27"/>
        </w:rPr>
        <w:br/>
      </w:r>
      <w:r w:rsidRPr="0005597B">
        <w:rPr>
          <w:sz w:val="27"/>
          <w:szCs w:val="27"/>
        </w:rPr>
        <w:t xml:space="preserve">диспансер №1» (далее - учреждение) в решении вопросов повышения качества </w:t>
      </w:r>
      <w:r w:rsidRPr="0005597B">
        <w:rPr>
          <w:sz w:val="27"/>
          <w:szCs w:val="27"/>
        </w:rPr>
        <w:br/>
        <w:t>и доступности медицинской помощи, оказываемой гражданам.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Совет осуществляет свою деятельность в соответствии </w:t>
      </w:r>
      <w:r w:rsidRPr="0005597B">
        <w:rPr>
          <w:sz w:val="27"/>
          <w:szCs w:val="27"/>
        </w:rPr>
        <w:br/>
        <w:t>с законодательством Российской Федерации и Красноярского края.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301"/>
        </w:tabs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Совет создается приказом учреждения, которым утверждается персональный состав Совета и порядок (регламент) его работы.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Персональный состав Совета предварительно согласовывается с органом исполнительной власти края в сфере здравоохранения.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Члены Совета осуществляют свою деятельность на безвозмездной основе.</w:t>
      </w:r>
    </w:p>
    <w:p w:rsidR="009B0E07" w:rsidRPr="0005597B" w:rsidRDefault="009B0E07" w:rsidP="009B0E07">
      <w:pPr>
        <w:pStyle w:val="Bodytext20"/>
        <w:shd w:val="clear" w:color="auto" w:fill="auto"/>
        <w:tabs>
          <w:tab w:val="left" w:pos="3467"/>
        </w:tabs>
        <w:spacing w:after="0" w:line="280" w:lineRule="exact"/>
        <w:rPr>
          <w:sz w:val="27"/>
          <w:szCs w:val="27"/>
        </w:rPr>
      </w:pPr>
      <w:r w:rsidRPr="0005597B">
        <w:rPr>
          <w:sz w:val="27"/>
          <w:szCs w:val="27"/>
        </w:rPr>
        <w:t xml:space="preserve">2. Задачи, функции, права </w:t>
      </w:r>
      <w:r>
        <w:rPr>
          <w:sz w:val="27"/>
          <w:szCs w:val="27"/>
        </w:rPr>
        <w:t>С</w:t>
      </w:r>
      <w:r w:rsidRPr="0005597B">
        <w:rPr>
          <w:sz w:val="27"/>
          <w:szCs w:val="27"/>
        </w:rPr>
        <w:t>овета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174"/>
        </w:tabs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Задачами Совета являются: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5597B">
        <w:rPr>
          <w:sz w:val="27"/>
          <w:szCs w:val="27"/>
        </w:rPr>
        <w:t>одготовка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предложений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главному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врачу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учреждения по совершенствованию организации деятельности учреждения;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содействие главному врачу учреждения в полном и объективном рассмотрении обращений граждан в связи с получением медицинской помощи </w:t>
      </w:r>
      <w:r w:rsidRPr="0005597B">
        <w:rPr>
          <w:sz w:val="27"/>
          <w:szCs w:val="27"/>
        </w:rPr>
        <w:br/>
        <w:t>в учреждении;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содействие главному врачу учреждения по организации и развитию сотрудничества с иными организациями по вопросам повышения качества </w:t>
      </w:r>
      <w:r w:rsidRPr="0005597B">
        <w:rPr>
          <w:sz w:val="27"/>
          <w:szCs w:val="27"/>
        </w:rPr>
        <w:br/>
        <w:t>и доступности медицинской помощи, оказываемой гражданам.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141"/>
        </w:tabs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В целях решения возложенных на него задач Совет осуществляет следующие функции: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proofErr w:type="gramStart"/>
      <w:r w:rsidRPr="0005597B">
        <w:rPr>
          <w:sz w:val="27"/>
          <w:szCs w:val="27"/>
        </w:rPr>
        <w:t xml:space="preserve">1.6.1. рассматривает на своих заседаниях вопросы, относящиеся </w:t>
      </w:r>
      <w:r w:rsidRPr="0005597B">
        <w:rPr>
          <w:sz w:val="27"/>
          <w:szCs w:val="27"/>
        </w:rPr>
        <w:br/>
        <w:t xml:space="preserve">к деятельности учреждения, в том числе: об организации и условиях труда работников учреждения, о своевременном прохождения работниками учреждения профессиональной подготовки, переподготовки, повышения квалификации, </w:t>
      </w:r>
      <w:r>
        <w:rPr>
          <w:sz w:val="27"/>
          <w:szCs w:val="27"/>
        </w:rPr>
        <w:br/>
      </w:r>
      <w:r w:rsidRPr="0005597B">
        <w:rPr>
          <w:sz w:val="27"/>
          <w:szCs w:val="27"/>
        </w:rPr>
        <w:t>о соблюдении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работниками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учреждения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норм</w:t>
      </w:r>
      <w:r>
        <w:rPr>
          <w:sz w:val="27"/>
          <w:szCs w:val="27"/>
        </w:rPr>
        <w:t xml:space="preserve"> э</w:t>
      </w:r>
      <w:r w:rsidRPr="0005597B">
        <w:rPr>
          <w:sz w:val="27"/>
          <w:szCs w:val="27"/>
        </w:rPr>
        <w:t>тики и деонтологии, другие;</w:t>
      </w:r>
      <w:proofErr w:type="gramEnd"/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рассматривает информацию по результатам анализа обращений граждан </w:t>
      </w:r>
      <w:r w:rsidRPr="0005597B">
        <w:rPr>
          <w:sz w:val="27"/>
          <w:szCs w:val="27"/>
        </w:rPr>
        <w:br/>
        <w:t xml:space="preserve">в связи с получением медицинской помощи в учреждении, готовит </w:t>
      </w:r>
      <w:r w:rsidRPr="0005597B">
        <w:rPr>
          <w:sz w:val="27"/>
          <w:szCs w:val="27"/>
        </w:rPr>
        <w:br/>
        <w:t>и представляет главному врачу учреждения предложения по обеспечению полного и объективного рассмотрения таких обращений;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анализирует публикации и выступления в средствах массовой информации </w:t>
      </w:r>
      <w:r>
        <w:rPr>
          <w:sz w:val="27"/>
          <w:szCs w:val="27"/>
        </w:rPr>
        <w:br/>
      </w:r>
      <w:r w:rsidRPr="0005597B">
        <w:rPr>
          <w:sz w:val="27"/>
          <w:szCs w:val="27"/>
        </w:rPr>
        <w:t>о деятельности учреждения, а также по вопросам качества и доступности медицинской помощи, оказываемой гражданам;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разрабатывает предложения по совершенствованию деятельности учреждения, повышению качества и доступности оказываемой гражданам </w:t>
      </w:r>
      <w:r w:rsidRPr="0005597B">
        <w:rPr>
          <w:sz w:val="27"/>
          <w:szCs w:val="27"/>
        </w:rPr>
        <w:lastRenderedPageBreak/>
        <w:t>медицинской помощи;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рассматривает поступившие в учреждение предложения </w:t>
      </w:r>
      <w:r w:rsidRPr="0005597B">
        <w:rPr>
          <w:sz w:val="27"/>
          <w:szCs w:val="27"/>
        </w:rPr>
        <w:br/>
        <w:t>по совершенствованию деятельности учреждения, по вопросам организации оказания медицинской помощи, по повышению ее качества и доступности, готовит по ним информацию для главного врача учреждения;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разрабатывает предложения по организации сотрудничества учреждения </w:t>
      </w:r>
      <w:r w:rsidRPr="0005597B">
        <w:rPr>
          <w:sz w:val="27"/>
          <w:szCs w:val="27"/>
        </w:rPr>
        <w:br/>
        <w:t>с иными организациями и представляет их главному врачу учреждения;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рассматривает поступившие в учреждение предложения по организации сотрудничества учреждения с иными организациями, готовит по ним информацию для руководителя учреждения;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участвует в проведении учреждением семинаров, конференций и иных мероприятий, направленных на повышение качества и доступности медицинской помощи, оказываемой гражданам;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готовит и представляет в орган исполнительной власти края в сфере здравоохранения заключение о доступности медицинской помощи, оказываемой гражданам в учреждении, а также предложения по совершенствованию деятельности учреждения в очередном календарном году - ежегодно </w:t>
      </w:r>
      <w:r w:rsidRPr="0005597B">
        <w:rPr>
          <w:sz w:val="27"/>
          <w:szCs w:val="27"/>
        </w:rPr>
        <w:br/>
        <w:t>до 20 декабря отчетного года.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118"/>
        </w:tabs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Совет вправе: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запрашивать и получать от главного врача учреждения информацию, материалы, документы, необходимые для выполнения возложенных на него функций;</w:t>
      </w:r>
    </w:p>
    <w:p w:rsidR="009B0E07" w:rsidRPr="0005597B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знакомиться с общедоступной информацией, в том числе нормативными правовыми актами, публикациями в средствах массовой информации </w:t>
      </w:r>
      <w:r w:rsidRPr="0005597B">
        <w:rPr>
          <w:sz w:val="27"/>
          <w:szCs w:val="27"/>
        </w:rPr>
        <w:br/>
        <w:t>по вопросам, отнесенным к компетенции Совета;</w:t>
      </w:r>
    </w:p>
    <w:p w:rsidR="009B0E07" w:rsidRDefault="009B0E07" w:rsidP="009B0E07">
      <w:pPr>
        <w:pStyle w:val="Bodytext20"/>
        <w:shd w:val="clear" w:color="auto" w:fill="auto"/>
        <w:spacing w:after="0" w:line="317" w:lineRule="exact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приглашать на заседания Совета работников учреждения, иных организаций, должностных лиц органов государственной власти и органов местного самоуправления, граждан.</w:t>
      </w:r>
    </w:p>
    <w:p w:rsidR="009B0E07" w:rsidRPr="0005597B" w:rsidRDefault="009B0E07" w:rsidP="009B0E07">
      <w:pPr>
        <w:pStyle w:val="Bodytext20"/>
        <w:shd w:val="clear" w:color="auto" w:fill="auto"/>
        <w:tabs>
          <w:tab w:val="left" w:pos="3258"/>
        </w:tabs>
        <w:spacing w:after="0" w:line="280" w:lineRule="exact"/>
        <w:rPr>
          <w:sz w:val="27"/>
          <w:szCs w:val="27"/>
        </w:rPr>
      </w:pPr>
      <w:r w:rsidRPr="0005597B">
        <w:rPr>
          <w:sz w:val="27"/>
          <w:szCs w:val="27"/>
        </w:rPr>
        <w:t>2. Организация деятельности Совета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141"/>
        </w:tabs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Первое заседание Совета созывается главным врачом учреждения </w:t>
      </w:r>
      <w:r w:rsidRPr="0005597B">
        <w:rPr>
          <w:sz w:val="27"/>
          <w:szCs w:val="27"/>
        </w:rPr>
        <w:br/>
        <w:t>в срок до 14 дней со дня создания Совета. Повестка дня данного заседания может включать только вопросы, связанные с избранием председателя Совета, его заместителя и секретаря Совета.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Первое заседание Совета открывается и ведется до избрания председателя Совета старейшим по возрасту из участвующих в заседании членов Совета.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Председателем Совета, его заместителем не могут быть избраны представители администрации учреждения.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Заседания Совета проводятся по мере необходимости, но не реже одного раза в квартал, и считаются правомочными, если на них присутствует </w:t>
      </w:r>
      <w:r w:rsidRPr="0005597B">
        <w:rPr>
          <w:sz w:val="27"/>
          <w:szCs w:val="27"/>
        </w:rPr>
        <w:br/>
        <w:t>не менее двух третей от общего числа его членов.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Присутствие на заседании Совета иных лиц, кроме членов Совета, допускается с разрешения председателя Совета.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178"/>
        </w:tabs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 Председатель Совета: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назначает дату, время и место проведения заседания Совета </w:t>
      </w:r>
      <w:r w:rsidRPr="0005597B">
        <w:rPr>
          <w:sz w:val="27"/>
          <w:szCs w:val="27"/>
        </w:rPr>
        <w:br/>
        <w:t>по согласованию с главным врачом учреждения;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утверждает повестку заседания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руководит заседанием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распределяет обязанности между членами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lastRenderedPageBreak/>
        <w:t>подписывает протоколы заседаний Совета и иные документы, подготовленные Советом;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left="580"/>
        <w:jc w:val="left"/>
        <w:rPr>
          <w:sz w:val="27"/>
          <w:szCs w:val="27"/>
        </w:rPr>
      </w:pPr>
      <w:r w:rsidRPr="0005597B">
        <w:rPr>
          <w:sz w:val="27"/>
          <w:szCs w:val="27"/>
        </w:rPr>
        <w:t xml:space="preserve">пользуется правами члена Совета наравне с другими членами Совета; представляет главному врачу учреждения предложения по изменению 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jc w:val="left"/>
        <w:rPr>
          <w:sz w:val="27"/>
          <w:szCs w:val="27"/>
        </w:rPr>
      </w:pPr>
      <w:r w:rsidRPr="0005597B">
        <w:rPr>
          <w:sz w:val="27"/>
          <w:szCs w:val="27"/>
        </w:rPr>
        <w:t>персонального состава и численности Совета.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В случае отсутствия председателя Совета его полномочия осуществляет заместитель председателя Совета.</w:t>
      </w:r>
    </w:p>
    <w:p w:rsidR="009B0E07" w:rsidRPr="0005597B" w:rsidRDefault="009B0E07" w:rsidP="009B0E07">
      <w:pPr>
        <w:pStyle w:val="Bodytext20"/>
        <w:numPr>
          <w:ilvl w:val="1"/>
          <w:numId w:val="1"/>
        </w:numPr>
        <w:shd w:val="clear" w:color="auto" w:fill="auto"/>
        <w:tabs>
          <w:tab w:val="left" w:pos="1178"/>
        </w:tabs>
        <w:spacing w:after="0"/>
        <w:jc w:val="left"/>
        <w:rPr>
          <w:sz w:val="27"/>
          <w:szCs w:val="27"/>
        </w:rPr>
      </w:pPr>
      <w:r w:rsidRPr="0005597B">
        <w:rPr>
          <w:sz w:val="27"/>
          <w:szCs w:val="27"/>
        </w:rPr>
        <w:t xml:space="preserve">Секретарь Совета: </w:t>
      </w:r>
    </w:p>
    <w:p w:rsidR="009B0E07" w:rsidRPr="0005597B" w:rsidRDefault="009B0E07" w:rsidP="009B0E07">
      <w:pPr>
        <w:pStyle w:val="Bodytext20"/>
        <w:shd w:val="clear" w:color="auto" w:fill="auto"/>
        <w:tabs>
          <w:tab w:val="left" w:pos="1178"/>
        </w:tabs>
        <w:spacing w:after="0"/>
        <w:jc w:val="left"/>
        <w:rPr>
          <w:sz w:val="27"/>
          <w:szCs w:val="27"/>
        </w:rPr>
      </w:pPr>
      <w:r w:rsidRPr="0005597B">
        <w:rPr>
          <w:sz w:val="27"/>
          <w:szCs w:val="27"/>
        </w:rPr>
        <w:t xml:space="preserve">        координирует деятельность членов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готовит проект повестки заседаний Совета и представляет на утверждение председателю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своевременно информирует членов Совета о дате, времени, месте </w:t>
      </w:r>
      <w:r w:rsidRPr="0005597B">
        <w:rPr>
          <w:sz w:val="27"/>
          <w:szCs w:val="27"/>
        </w:rPr>
        <w:br/>
        <w:t>и повестке заседаний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в случае необходимости совместно с членами Совета готовит информацию, документы, раздаточный материал к заседаниям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ведет протоколы заседаний Совета и представляет их на подпись председателю Совета или заместителю председателя Совета; организует и ведет делопроизводство Совета.</w:t>
      </w:r>
    </w:p>
    <w:p w:rsidR="009B0E07" w:rsidRPr="0005597B" w:rsidRDefault="009B0E07" w:rsidP="009B0E07">
      <w:pPr>
        <w:pStyle w:val="Bodytext20"/>
        <w:shd w:val="clear" w:color="auto" w:fill="auto"/>
        <w:tabs>
          <w:tab w:val="left" w:pos="1178"/>
        </w:tabs>
        <w:spacing w:after="0"/>
        <w:ind w:left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Члены Совета имеют право: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вносить предложения по формированию повестки заседаний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участвовать в работе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выступать с докладами на заседаниях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участвовать в обсуждении вопросов, включенных в повестку заседания Совета, вносить по ним предложения;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требовать проведения внепланового заседания Совета;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        знакомиться с документами и материалами по вопросам, вынесенным </w:t>
      </w:r>
      <w:r w:rsidRPr="0005597B">
        <w:rPr>
          <w:sz w:val="27"/>
          <w:szCs w:val="27"/>
        </w:rPr>
        <w:br/>
        <w:t>на обсуждение Совета, на стадии их подготовки, вносить свои предложения;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 xml:space="preserve">        в случае несогласия с принятым решением подготовить особое мнение </w:t>
      </w:r>
      <w:r w:rsidRPr="0005597B">
        <w:rPr>
          <w:sz w:val="27"/>
          <w:szCs w:val="27"/>
        </w:rPr>
        <w:br/>
        <w:t xml:space="preserve">по рассматриваемому вопросу в письменной форме, которое приобщается 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к соответствующему протоколу заседания Совета.</w:t>
      </w:r>
    </w:p>
    <w:p w:rsidR="009B0E07" w:rsidRPr="0005597B" w:rsidRDefault="009B0E07" w:rsidP="009B0E07">
      <w:pPr>
        <w:pStyle w:val="Bodytext20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Решения Совета принимаются простым большинством голосов членов Совета, как присутствующих на заседании, так и отсутствующих, выразивших свое мнение в письменной форме и представивших его на заседание Совета.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Каждый член Совета имеет один голос. При равенстве голосов принятым считается решение,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за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которое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проголосовал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председательствующий на заседании Совета.</w:t>
      </w:r>
    </w:p>
    <w:p w:rsidR="009B0E07" w:rsidRPr="0005597B" w:rsidRDefault="009B0E07" w:rsidP="009B0E07">
      <w:pPr>
        <w:pStyle w:val="Bodytext20"/>
        <w:numPr>
          <w:ilvl w:val="0"/>
          <w:numId w:val="2"/>
        </w:numPr>
        <w:shd w:val="clear" w:color="auto" w:fill="auto"/>
        <w:tabs>
          <w:tab w:val="left" w:pos="1092"/>
        </w:tabs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Решения Совета оформляются протоколами заседания Совета. Протокол подписывается председателем Совета или его заместителем, председательствовавшим на заседании, и секретарем Совета.</w:t>
      </w:r>
    </w:p>
    <w:p w:rsidR="009B0E07" w:rsidRPr="0005597B" w:rsidRDefault="009B0E07" w:rsidP="009B0E07">
      <w:pPr>
        <w:pStyle w:val="Bodytext20"/>
        <w:shd w:val="clear" w:color="auto" w:fill="auto"/>
        <w:spacing w:after="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Оригинал протокола хранится секретарем Совета.</w:t>
      </w:r>
    </w:p>
    <w:p w:rsidR="009B0E07" w:rsidRPr="0005597B" w:rsidRDefault="009B0E07" w:rsidP="009B0E07">
      <w:pPr>
        <w:pStyle w:val="Bodytext20"/>
        <w:numPr>
          <w:ilvl w:val="0"/>
          <w:numId w:val="2"/>
        </w:numPr>
        <w:shd w:val="clear" w:color="auto" w:fill="auto"/>
        <w:tabs>
          <w:tab w:val="left" w:pos="1097"/>
        </w:tabs>
        <w:spacing w:after="0"/>
        <w:ind w:firstLine="580"/>
        <w:jc w:val="both"/>
        <w:rPr>
          <w:sz w:val="27"/>
          <w:szCs w:val="27"/>
        </w:rPr>
      </w:pPr>
      <w:r w:rsidRPr="0005597B">
        <w:rPr>
          <w:sz w:val="27"/>
          <w:szCs w:val="27"/>
        </w:rPr>
        <w:t>Копии протоколов заседаний Совета (выписки из протоколов заседаний Совета) направляются секретарем Совета членам Совета, ответственным за выполнение решений Совета, а также по поручению председателя Совета иным лицам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и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организациям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течение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рабочих</w:t>
      </w:r>
      <w:r>
        <w:rPr>
          <w:sz w:val="27"/>
          <w:szCs w:val="27"/>
        </w:rPr>
        <w:t xml:space="preserve"> </w:t>
      </w:r>
      <w:r w:rsidRPr="0005597B">
        <w:rPr>
          <w:sz w:val="27"/>
          <w:szCs w:val="27"/>
        </w:rPr>
        <w:t>дней со дня заседания Совета.</w:t>
      </w:r>
    </w:p>
    <w:p w:rsidR="006D57F7" w:rsidRDefault="009B0E07" w:rsidP="00E45961">
      <w:pPr>
        <w:pStyle w:val="Bodytext20"/>
        <w:numPr>
          <w:ilvl w:val="0"/>
          <w:numId w:val="2"/>
        </w:numPr>
        <w:shd w:val="clear" w:color="auto" w:fill="auto"/>
        <w:tabs>
          <w:tab w:val="left" w:pos="1454"/>
        </w:tabs>
        <w:spacing w:after="273"/>
        <w:ind w:firstLine="540"/>
        <w:jc w:val="both"/>
      </w:pPr>
      <w:r w:rsidRPr="00E45961">
        <w:rPr>
          <w:sz w:val="27"/>
          <w:szCs w:val="27"/>
        </w:rPr>
        <w:t>Материально-техническое обеспечение деятельности Совета осуществляет КГБУЗ «Красноярский краевой наркологический диспансер №1».</w:t>
      </w:r>
      <w:bookmarkStart w:id="0" w:name="_GoBack"/>
      <w:bookmarkEnd w:id="0"/>
    </w:p>
    <w:sectPr w:rsidR="006D57F7" w:rsidSect="00BB0E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378"/>
    <w:multiLevelType w:val="multilevel"/>
    <w:tmpl w:val="81B8FB42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153BB3"/>
    <w:multiLevelType w:val="multilevel"/>
    <w:tmpl w:val="04A213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87"/>
    <w:rsid w:val="00365973"/>
    <w:rsid w:val="009B0E07"/>
    <w:rsid w:val="00A14D87"/>
    <w:rsid w:val="00E45961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9B0E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0E07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9B0E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0E07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3</cp:revision>
  <dcterms:created xsi:type="dcterms:W3CDTF">2019-08-21T03:45:00Z</dcterms:created>
  <dcterms:modified xsi:type="dcterms:W3CDTF">2019-08-21T03:47:00Z</dcterms:modified>
</cp:coreProperties>
</file>